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4F17" w14:textId="3E5AD995" w:rsidR="00A95748" w:rsidRDefault="002858F8" w:rsidP="00A95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4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A95748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педагогам</w:t>
      </w:r>
    </w:p>
    <w:p w14:paraId="7A2871D6" w14:textId="3E59F3C2" w:rsidR="002858F8" w:rsidRPr="00A95748" w:rsidRDefault="002858F8" w:rsidP="00A95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48">
        <w:rPr>
          <w:rFonts w:ascii="Times New Roman" w:hAnsi="Times New Roman" w:cs="Times New Roman"/>
          <w:b/>
          <w:bCs/>
          <w:sz w:val="28"/>
          <w:szCs w:val="28"/>
        </w:rPr>
        <w:t>по работе с агрессивными детьми</w:t>
      </w:r>
    </w:p>
    <w:p w14:paraId="7CA405D7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 xml:space="preserve">Агрессивные дети </w:t>
      </w:r>
      <w:proofErr w:type="gramStart"/>
      <w:r w:rsidRPr="00A9574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95748">
        <w:rPr>
          <w:rFonts w:ascii="Times New Roman" w:hAnsi="Times New Roman" w:cs="Times New Roman"/>
          <w:sz w:val="28"/>
          <w:szCs w:val="28"/>
        </w:rPr>
        <w:t xml:space="preserve"> та категория детей, которая наиболее осуждается и отвергается взрослыми. Непонимание и незнание причин агрессивного поведения приводит к тому, что агрессивные дети вызывают у взрослых открытую неприязнь и неприятие в целом.</w:t>
      </w:r>
    </w:p>
    <w:p w14:paraId="3B8106E9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Агрессивным считается поведение, «приносящее физический или моральный ущерб другим людям». Психологи выделяют несколько возрастных периодов «естественной» повышенной агрессивности у детей: возраст 3-х лет, 6-7 лет и подростковый возраст. При этом агрессия возникает в двух случаях:</w:t>
      </w:r>
    </w:p>
    <w:p w14:paraId="5FF2F195" w14:textId="77777777" w:rsidR="002858F8" w:rsidRPr="00A95748" w:rsidRDefault="002858F8" w:rsidP="00A957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исчерпаны все другие возможности для удовлетворения своих потребностей</w:t>
      </w:r>
    </w:p>
    <w:p w14:paraId="062AD246" w14:textId="77777777" w:rsidR="002858F8" w:rsidRPr="00A95748" w:rsidRDefault="002858F8" w:rsidP="00A957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как «выученное поведение», когда агрессивные поступки становятся повтором поведения родителей или других значимых людей (и даже персонажей кинофильмов).</w:t>
      </w:r>
    </w:p>
    <w:p w14:paraId="33D1858C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Проявления агрессии бывают разными:</w:t>
      </w:r>
    </w:p>
    <w:p w14:paraId="07FD1598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Физическая агрессия – использование физической силы против другого лица.</w:t>
      </w:r>
    </w:p>
    <w:p w14:paraId="13321182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Словесная агрессия – использование бранных слов.</w:t>
      </w:r>
    </w:p>
    <w:p w14:paraId="02D65EEE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b/>
          <w:bCs/>
          <w:sz w:val="28"/>
          <w:szCs w:val="28"/>
        </w:rPr>
        <w:t>Что делать если у ребёнка агрессивное поведение?</w:t>
      </w:r>
    </w:p>
    <w:p w14:paraId="75047480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1.Учить ребенка выражать свое неудовольствие в социально приемлемых формах.</w:t>
      </w:r>
    </w:p>
    <w:p w14:paraId="46F63A81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Придерживаться постоянства и последовательности в реализации выбранного типа поведения по отношению к ребенку.</w:t>
      </w:r>
    </w:p>
    <w:p w14:paraId="6F2F35E9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Сдерживать агрессивные порывы ребенка непосредственно перед их проявлением (остановить окриком, отвлечь игрой, занятием, создать физическое препятствие агрессивному акту (отвести руку, удержать за плечи).</w:t>
      </w:r>
    </w:p>
    <w:p w14:paraId="01341DB1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Пресекать любые агрессивные действия: останавливать спокойно, с невозмутимым лицом, действуя при минимуме слов.</w:t>
      </w:r>
    </w:p>
    <w:p w14:paraId="4763AE19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Обсуждать поведение только после успокоения.</w:t>
      </w:r>
    </w:p>
    <w:p w14:paraId="561AC1A9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Обязательно показывать ребенку, что такое поведение абсолютно неприемлемо.</w:t>
      </w:r>
    </w:p>
    <w:p w14:paraId="5B8447C2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Учить нести ответственность за свои поступки.</w:t>
      </w:r>
    </w:p>
    <w:p w14:paraId="7CC1D5BC" w14:textId="77777777" w:rsidR="002858F8" w:rsidRPr="00A95748" w:rsidRDefault="002858F8" w:rsidP="00A9574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Пусть за что-нибудь отвечает в школе и дома.</w:t>
      </w:r>
    </w:p>
    <w:p w14:paraId="33317B98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lastRenderedPageBreak/>
        <w:t>9.Обидные слова, адресованные взрослому, целесообразно игнорировать, но при этом попытаться понять, какие чувства и переживания ребенка стоят за ними.</w:t>
      </w:r>
    </w:p>
    <w:p w14:paraId="0C5F3816" w14:textId="77777777" w:rsidR="002858F8" w:rsidRPr="00A95748" w:rsidRDefault="002858F8" w:rsidP="00A957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Нельзя угрожать и шантажировать, так как в какой-то момент это перестает действовать. Вы будете неубедительны и бессильны.</w:t>
      </w:r>
    </w:p>
    <w:p w14:paraId="3BF74A82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11.Дать ему понять, что есть иные способы проявления силы и привлечения внимания.</w:t>
      </w:r>
    </w:p>
    <w:p w14:paraId="18F21EA4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12.Для преодоления и предупреждения агрессивного поведения можно использовать коллективные игры, способствующие выработки у них терпимости и взаимовыручки.</w:t>
      </w:r>
    </w:p>
    <w:p w14:paraId="1B8E4303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13.Сохранять спокойный эмоциональный тон.</w:t>
      </w:r>
    </w:p>
    <w:p w14:paraId="3BAD7DDE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Никогда не позволять себе оскорблять ребенка, свое плохое настроение не разряжать на нем.</w:t>
      </w:r>
    </w:p>
    <w:p w14:paraId="09C274D5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Хвалить позитивные поступки для закрепления нового стиля поведения.</w:t>
      </w:r>
    </w:p>
    <w:p w14:paraId="0408D84A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Не стремиться угодить, не попадать под влияние и не позволять манипулировать собой.</w:t>
      </w:r>
    </w:p>
    <w:p w14:paraId="625E383E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Давайте ребенку возможность выплеснуть свою агрессию, смещайте ее на другие объекты (пусть нарисует своего врага и разорвет портрет и т.п.)</w:t>
      </w:r>
    </w:p>
    <w:p w14:paraId="53A0868D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Показывайте ребенку личный пример эффективного поведения.</w:t>
      </w:r>
    </w:p>
    <w:p w14:paraId="5056BBDE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Четко ориентировать в понятиях «хорошо», «плохо», «надо».</w:t>
      </w:r>
    </w:p>
    <w:p w14:paraId="2A721C06" w14:textId="77777777" w:rsidR="002858F8" w:rsidRPr="00A95748" w:rsidRDefault="002858F8" w:rsidP="00A9574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>Помните, что запрет и повышение голоса – самые неэффективные способы преодоления агрессивности. Лишь поняв причины такого поведения и сняв их, вы можете надеяться, что агрессивность ребенка будет снята.</w:t>
      </w:r>
    </w:p>
    <w:p w14:paraId="76A9ECFD" w14:textId="77777777" w:rsidR="002858F8" w:rsidRPr="00A95748" w:rsidRDefault="002858F8" w:rsidP="00A95748">
      <w:pPr>
        <w:jc w:val="both"/>
        <w:rPr>
          <w:rFonts w:ascii="Times New Roman" w:hAnsi="Times New Roman" w:cs="Times New Roman"/>
          <w:sz w:val="28"/>
          <w:szCs w:val="28"/>
        </w:rPr>
      </w:pPr>
      <w:r w:rsidRPr="00A95748">
        <w:rPr>
          <w:rFonts w:ascii="Times New Roman" w:hAnsi="Times New Roman" w:cs="Times New Roman"/>
          <w:sz w:val="28"/>
          <w:szCs w:val="28"/>
        </w:rPr>
        <w:t xml:space="preserve">Психологи также рекомендуют педагогам включать агрессивных детей в совместные игры с неагрессивными. При этом педагог должен находиться рядом и в случае возникновения конфликта помочь ребятам разрешить его прямо на месте. С этой целью полезно провести групповое обсуждение события, которое привело к обострению отношений. Следующим шагом может стать совместное принятие решения о том, как наилучшим образом выйти из создавшегося положения. Выслушивая сверстников, агрессивные дети будут расширять свой поведенческий репертуар, а видя в процессе игры, как другие дети избегают конфликтов, как они реагируют на то, что кто-то другой, а не они, побеждает в игре, как отвечают на обидные слова или шутки </w:t>
      </w:r>
      <w:r w:rsidRPr="00A95748">
        <w:rPr>
          <w:rFonts w:ascii="Times New Roman" w:hAnsi="Times New Roman" w:cs="Times New Roman"/>
          <w:sz w:val="28"/>
          <w:szCs w:val="28"/>
        </w:rPr>
        <w:lastRenderedPageBreak/>
        <w:t>сверстников, агрессивные дети понимают, что совсем не обязательно прибегать к физической силе, если хочешь чего-то добиться.</w:t>
      </w:r>
    </w:p>
    <w:p w14:paraId="2A5C8A24" w14:textId="77777777" w:rsidR="007050EE" w:rsidRPr="00A95748" w:rsidRDefault="007050EE" w:rsidP="00A95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0EE" w:rsidRPr="00A9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344D"/>
    <w:multiLevelType w:val="multilevel"/>
    <w:tmpl w:val="5124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E158F"/>
    <w:multiLevelType w:val="multilevel"/>
    <w:tmpl w:val="8C02A4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F7999"/>
    <w:multiLevelType w:val="multilevel"/>
    <w:tmpl w:val="6ACA5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84BBB"/>
    <w:multiLevelType w:val="multilevel"/>
    <w:tmpl w:val="396C62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F8"/>
    <w:rsid w:val="002858F8"/>
    <w:rsid w:val="007050EE"/>
    <w:rsid w:val="00A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4214"/>
  <w15:chartTrackingRefBased/>
  <w15:docId w15:val="{D4E3B803-03B0-46E2-BFAB-AF4DD24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2024-08-03T14:28:00Z</dcterms:created>
  <dcterms:modified xsi:type="dcterms:W3CDTF">2024-08-03T14:50:00Z</dcterms:modified>
</cp:coreProperties>
</file>